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315F" w14:textId="0E81169F" w:rsidR="00B8423F" w:rsidRPr="001130D1" w:rsidRDefault="001130D1" w:rsidP="00B8423F">
      <w:pPr>
        <w:rPr>
          <w:b/>
          <w:bCs/>
          <w:sz w:val="32"/>
          <w:szCs w:val="32"/>
        </w:rPr>
      </w:pPr>
      <w:r w:rsidRPr="001130D1">
        <w:rPr>
          <w:b/>
          <w:bCs/>
          <w:sz w:val="32"/>
          <w:szCs w:val="32"/>
        </w:rPr>
        <w:t>Y</w:t>
      </w:r>
      <w:r w:rsidR="00B8423F" w:rsidRPr="001130D1">
        <w:rPr>
          <w:b/>
          <w:bCs/>
          <w:sz w:val="32"/>
          <w:szCs w:val="32"/>
        </w:rPr>
        <w:t>our Roots are Showing!</w:t>
      </w:r>
    </w:p>
    <w:p w14:paraId="008BD8F0" w14:textId="146A9717" w:rsidR="00B8423F" w:rsidRPr="001130D1" w:rsidRDefault="00B8423F" w:rsidP="00B8423F">
      <w:pPr>
        <w:rPr>
          <w:b/>
          <w:bCs/>
          <w:sz w:val="32"/>
          <w:szCs w:val="32"/>
        </w:rPr>
      </w:pPr>
      <w:r w:rsidRPr="001130D1">
        <w:rPr>
          <w:b/>
          <w:bCs/>
          <w:sz w:val="32"/>
          <w:szCs w:val="32"/>
        </w:rPr>
        <w:t>Diane Herrmann</w:t>
      </w:r>
    </w:p>
    <w:p w14:paraId="0EEAE96F" w14:textId="77777777" w:rsidR="00B8423F" w:rsidRPr="00B8423F" w:rsidRDefault="00B8423F" w:rsidP="00B8423F"/>
    <w:p w14:paraId="19E8D2A5" w14:textId="170C4943" w:rsidR="00B8423F" w:rsidRPr="00B8423F" w:rsidRDefault="00B8423F" w:rsidP="00B8423F">
      <w:r w:rsidRPr="00B8423F">
        <w:t>****THE FOLLOWING SUPPLY LIST IS FURNISHED AS AN EXAMPLE</w:t>
      </w:r>
    </w:p>
    <w:p w14:paraId="13E5C236" w14:textId="77777777" w:rsidR="00B8423F" w:rsidRPr="00B8423F" w:rsidRDefault="00B8423F" w:rsidP="00B8423F">
      <w:r w:rsidRPr="00B8423F">
        <w:t>OF THE MATERIALS REQUIRED FOR THIS COURSE. EGA</w:t>
      </w:r>
    </w:p>
    <w:p w14:paraId="705842EB" w14:textId="77777777" w:rsidR="00B8423F" w:rsidRPr="00B8423F" w:rsidRDefault="00B8423F" w:rsidP="00B8423F">
      <w:r w:rsidRPr="00B8423F">
        <w:t>STRONGLY SUGGESTS THAT MATERIALS NOT BE ORDERED OR</w:t>
      </w:r>
    </w:p>
    <w:p w14:paraId="050C1F25" w14:textId="77777777" w:rsidR="00B8423F" w:rsidRPr="00B8423F" w:rsidRDefault="00B8423F" w:rsidP="00B8423F">
      <w:r w:rsidRPr="00B8423F">
        <w:t>PURCHASED PRIOR TO RECEIPT OF THE TEXT, SO THAT OPTIONS</w:t>
      </w:r>
    </w:p>
    <w:p w14:paraId="3D1385F7" w14:textId="77777777" w:rsidR="00B8423F" w:rsidRPr="00B8423F" w:rsidRDefault="00B8423F" w:rsidP="00B8423F">
      <w:r w:rsidRPr="00B8423F">
        <w:t>MAY BE EXERCISED AND SUPPLY ORDERS OR PURCHASES</w:t>
      </w:r>
    </w:p>
    <w:p w14:paraId="31071F10" w14:textId="77777777" w:rsidR="00B8423F" w:rsidRDefault="00B8423F" w:rsidP="00B8423F">
      <w:r w:rsidRPr="00B8423F">
        <w:t>COMBINED. ****</w:t>
      </w:r>
    </w:p>
    <w:p w14:paraId="63F6AC81" w14:textId="77777777" w:rsidR="00291D78" w:rsidRDefault="00291D78" w:rsidP="00291D78">
      <w:pPr>
        <w:rPr>
          <w:b/>
        </w:rPr>
      </w:pPr>
    </w:p>
    <w:p w14:paraId="0944BA4B" w14:textId="77777777" w:rsidR="00291D78" w:rsidRDefault="00291D78" w:rsidP="00291D78">
      <w:pPr>
        <w:rPr>
          <w:b/>
        </w:rPr>
      </w:pPr>
      <w:r>
        <w:rPr>
          <w:b/>
        </w:rPr>
        <w:t>Threads</w:t>
      </w:r>
    </w:p>
    <w:p w14:paraId="2CAB722A" w14:textId="77777777" w:rsidR="00291D78" w:rsidRDefault="00291D78" w:rsidP="00291D78">
      <w:pPr>
        <w:numPr>
          <w:ilvl w:val="0"/>
          <w:numId w:val="1"/>
        </w:numPr>
      </w:pPr>
      <w:r>
        <w:t>DMC® six-strand cotton floss in the following colors (1 skein of each color, except where indicated):</w:t>
      </w:r>
    </w:p>
    <w:p w14:paraId="48478176" w14:textId="77777777" w:rsidR="00291D78" w:rsidRDefault="00291D78" w:rsidP="00291D78">
      <w:pPr>
        <w:ind w:left="1440"/>
      </w:pPr>
      <w:r>
        <w:t>Ecru, 321 (red), 580 (dark moss green), 581 (moss green, 2 skeins), 712 (cream), 739 (ultra-very light tan), 742 (light tangerine), 801 (dark coffee brown, 2 skeins), 839 (dark beige brown, 2 skeins), 890 (ultra-dark pistachio green), 900 (dark burnt orange), 3345 (dark hunter green), 3346 (hunter green), 3685 (very dark mauve), 3803 (dark mauve)</w:t>
      </w:r>
    </w:p>
    <w:p w14:paraId="7A3E5B4A" w14:textId="77777777" w:rsidR="00291D78" w:rsidRDefault="00291D78" w:rsidP="00291D78">
      <w:pPr>
        <w:numPr>
          <w:ilvl w:val="0"/>
          <w:numId w:val="1"/>
        </w:numPr>
      </w:pPr>
      <w:r>
        <w:t>DMC® Color Variations floss (1 skein) 4077 (Morning Sunshine)</w:t>
      </w:r>
    </w:p>
    <w:p w14:paraId="45411467" w14:textId="77777777" w:rsidR="00291D78" w:rsidRDefault="00291D78" w:rsidP="00291D78">
      <w:pPr>
        <w:numPr>
          <w:ilvl w:val="0"/>
          <w:numId w:val="1"/>
        </w:numPr>
      </w:pPr>
      <w:r>
        <w:t>DMC® #5 pearl cotton in the following colors (1 skein of each color)</w:t>
      </w:r>
    </w:p>
    <w:p w14:paraId="6CB88A42" w14:textId="77777777" w:rsidR="00291D78" w:rsidRDefault="00291D78" w:rsidP="00291D78">
      <w:pPr>
        <w:ind w:left="1440"/>
      </w:pPr>
      <w:r>
        <w:t xml:space="preserve">321 (red), 319 (dark pistachio green), 470 (avocado green), 841(light </w:t>
      </w:r>
      <w:proofErr w:type="gramStart"/>
      <w:r>
        <w:t>beige brown</w:t>
      </w:r>
      <w:proofErr w:type="gramEnd"/>
      <w:r>
        <w:t xml:space="preserve">), 842 (very light </w:t>
      </w:r>
      <w:proofErr w:type="gramStart"/>
      <w:r>
        <w:t>beige brown</w:t>
      </w:r>
      <w:proofErr w:type="gramEnd"/>
      <w:r>
        <w:t xml:space="preserve">), 906 (medium parrot green), 3052 (medium </w:t>
      </w:r>
      <w:proofErr w:type="gramStart"/>
      <w:r>
        <w:t>green gray</w:t>
      </w:r>
      <w:proofErr w:type="gramEnd"/>
      <w:r>
        <w:t>)</w:t>
      </w:r>
    </w:p>
    <w:p w14:paraId="7E9CF3D1" w14:textId="77777777" w:rsidR="00291D78" w:rsidRDefault="00291D78" w:rsidP="00291D78">
      <w:pPr>
        <w:numPr>
          <w:ilvl w:val="0"/>
          <w:numId w:val="1"/>
        </w:numPr>
      </w:pPr>
      <w:r>
        <w:t>Weeks Dye Works® (WDW) overdyed floss in the following colors (1 skein of each color):</w:t>
      </w:r>
    </w:p>
    <w:p w14:paraId="6642A411" w14:textId="77777777" w:rsidR="00291D78" w:rsidRDefault="00291D78" w:rsidP="00291D78">
      <w:pPr>
        <w:ind w:left="1440"/>
      </w:pPr>
      <w:r>
        <w:t>Collards (1277), Juniper (2158), Liberty (2269), Pumpkin (2228), Scuppernong (2196), Squash (2224)</w:t>
      </w:r>
    </w:p>
    <w:p w14:paraId="259D05DB" w14:textId="77777777" w:rsidR="00291D78" w:rsidRDefault="00291D78" w:rsidP="00291D78">
      <w:pPr>
        <w:numPr>
          <w:ilvl w:val="0"/>
          <w:numId w:val="1"/>
        </w:numPr>
      </w:pPr>
      <w:r>
        <w:t>Caron Collection Watercolours®, 189 (Gingersnap) (1 skein)</w:t>
      </w:r>
    </w:p>
    <w:p w14:paraId="13F668B2" w14:textId="77777777" w:rsidR="00291D78" w:rsidRDefault="00291D78" w:rsidP="00291D78">
      <w:pPr>
        <w:numPr>
          <w:ilvl w:val="0"/>
          <w:numId w:val="1"/>
        </w:numPr>
      </w:pPr>
      <w:r>
        <w:t>Rainbow Gallery Soft Sheen Fyre Works® FT 8 (purple) (1 card)</w:t>
      </w:r>
    </w:p>
    <w:p w14:paraId="6F1B28BD" w14:textId="77777777" w:rsidR="00291D78" w:rsidRDefault="00291D78" w:rsidP="00291D78">
      <w:pPr>
        <w:numPr>
          <w:ilvl w:val="0"/>
          <w:numId w:val="1"/>
        </w:numPr>
      </w:pPr>
      <w:r>
        <w:t>Access Commodities Accentuate®, 327 (light blue) (1 spool)</w:t>
      </w:r>
    </w:p>
    <w:p w14:paraId="7FF6BDB6" w14:textId="77777777" w:rsidR="00291D78" w:rsidRDefault="00291D78" w:rsidP="00291D78">
      <w:pPr>
        <w:numPr>
          <w:ilvl w:val="0"/>
          <w:numId w:val="1"/>
        </w:numPr>
      </w:pPr>
      <w:r>
        <w:t>Piece of twine (6 inches)</w:t>
      </w:r>
    </w:p>
    <w:p w14:paraId="37D8F444" w14:textId="77777777" w:rsidR="00291D78" w:rsidRDefault="00291D78" w:rsidP="00291D78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rPr>
          <w:color w:val="000000"/>
        </w:rPr>
      </w:pPr>
    </w:p>
    <w:p w14:paraId="191FA601" w14:textId="77777777" w:rsidR="00291D78" w:rsidRDefault="00291D78" w:rsidP="00291D78">
      <w:pPr>
        <w:rPr>
          <w:b/>
        </w:rPr>
      </w:pPr>
      <w:r>
        <w:rPr>
          <w:b/>
        </w:rPr>
        <w:t>Canvas and Mounting Supplies</w:t>
      </w:r>
    </w:p>
    <w:p w14:paraId="6E302AE9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15-inch by 14-inch 18-count Zweigart French blue mono canvas</w:t>
      </w:r>
    </w:p>
    <w:p w14:paraId="48EB0F7A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One pair of 15-inch and one pair of 14-inch stretcher bars</w:t>
      </w:r>
    </w:p>
    <w:p w14:paraId="7CBD8545" w14:textId="77777777" w:rsidR="00291D78" w:rsidRPr="00550E5B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Thumb tacks or staple gun for attaching canvas to bars</w:t>
      </w:r>
    </w:p>
    <w:p w14:paraId="0DAEB2FD" w14:textId="77777777" w:rsidR="00291D78" w:rsidRDefault="00291D78" w:rsidP="00291D78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2153E40" w14:textId="77777777" w:rsidR="00291D78" w:rsidRPr="00550E5B" w:rsidRDefault="00291D78" w:rsidP="00291D78">
      <w:pPr>
        <w:rPr>
          <w:b/>
        </w:rPr>
      </w:pPr>
      <w:r>
        <w:rPr>
          <w:b/>
        </w:rPr>
        <w:t>Fabric, and Felt</w:t>
      </w:r>
    </w:p>
    <w:p w14:paraId="0401C26B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 5-inch squares maroon cotton or cotton blend fabric* (</w:t>
      </w:r>
      <w:r>
        <w:t>color to approximate</w:t>
      </w:r>
      <w:r>
        <w:rPr>
          <w:color w:val="000000"/>
        </w:rPr>
        <w:t xml:space="preserve"> DMC 3685)</w:t>
      </w:r>
    </w:p>
    <w:p w14:paraId="528C39F2" w14:textId="77777777" w:rsidR="00291D78" w:rsidRPr="00550E5B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Felt for padding: *</w:t>
      </w:r>
      <w:r>
        <w:t>o</w:t>
      </w:r>
      <w:r>
        <w:rPr>
          <w:color w:val="000000"/>
        </w:rPr>
        <w:t xml:space="preserve">ne 2-inch square of white felt, </w:t>
      </w:r>
      <w:r w:rsidRPr="00550E5B">
        <w:rPr>
          <w:color w:val="000000"/>
        </w:rPr>
        <w:t xml:space="preserve">one 2-inch square of purple felt </w:t>
      </w:r>
    </w:p>
    <w:p w14:paraId="6897D6CB" w14:textId="77777777" w:rsidR="00291D78" w:rsidRPr="00550E5B" w:rsidRDefault="00291D78" w:rsidP="00291D78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241812CC" w14:textId="77777777" w:rsidR="00291D78" w:rsidRDefault="00291D78" w:rsidP="00291D78">
      <w:r>
        <w:rPr>
          <w:b/>
        </w:rPr>
        <w:t>Wire</w:t>
      </w:r>
    </w:p>
    <w:p w14:paraId="4A95E8E9" w14:textId="77777777" w:rsidR="00291D78" w:rsidRPr="00550E5B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“Cloth” or paper wrapped floral stem wire (3</w:t>
      </w:r>
      <w:r>
        <w:t>0</w:t>
      </w:r>
      <w:r>
        <w:rPr>
          <w:color w:val="000000"/>
        </w:rPr>
        <w:t xml:space="preserve"> gauge*) (2 pieces, each 6 inches long; green or white paper wrapping </w:t>
      </w:r>
      <w:r>
        <w:t>is common</w:t>
      </w:r>
      <w:r>
        <w:rPr>
          <w:color w:val="000000"/>
        </w:rPr>
        <w:t>)</w:t>
      </w:r>
    </w:p>
    <w:p w14:paraId="74151373" w14:textId="77777777" w:rsidR="00291D78" w:rsidRPr="00550E5B" w:rsidRDefault="00291D78" w:rsidP="00291D78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679816B0" w14:textId="77777777" w:rsidR="00291D78" w:rsidRDefault="00291D78" w:rsidP="00291D78">
      <w:pPr>
        <w:rPr>
          <w:b/>
        </w:rPr>
      </w:pPr>
      <w:r>
        <w:rPr>
          <w:b/>
        </w:rPr>
        <w:t>Markers/Pencil</w:t>
      </w:r>
    </w:p>
    <w:p w14:paraId="50AB5E24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*</w:t>
      </w:r>
      <w:r>
        <w:t xml:space="preserve">Hard Pencil (#2HB for example) or </w:t>
      </w:r>
      <w:r>
        <w:rPr>
          <w:color w:val="000000"/>
        </w:rPr>
        <w:t>Permanent Marker for transferring design (</w:t>
      </w:r>
      <w:proofErr w:type="spellStart"/>
      <w:r>
        <w:rPr>
          <w:color w:val="000000"/>
        </w:rPr>
        <w:t>Pigma</w:t>
      </w:r>
      <w:proofErr w:type="spellEnd"/>
      <w:r>
        <w:rPr>
          <w:color w:val="000000"/>
        </w:rPr>
        <w:t xml:space="preserve"> Micron size 0</w:t>
      </w:r>
      <w:r>
        <w:t>5</w:t>
      </w:r>
      <w:r>
        <w:rPr>
          <w:color w:val="000000"/>
        </w:rPr>
        <w:t xml:space="preserve"> black suggested)</w:t>
      </w:r>
    </w:p>
    <w:p w14:paraId="59475CC0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*Marker to color canvas area (Copic brown, color </w:t>
      </w:r>
      <w:r>
        <w:t>E74</w:t>
      </w:r>
      <w:r>
        <w:rPr>
          <w:color w:val="000000"/>
        </w:rPr>
        <w:t xml:space="preserve"> suggested)</w:t>
      </w:r>
    </w:p>
    <w:p w14:paraId="7AE9E8C7" w14:textId="77777777" w:rsidR="00291D78" w:rsidRDefault="00291D78" w:rsidP="00291D78">
      <w:pPr>
        <w:rPr>
          <w:b/>
        </w:rPr>
      </w:pPr>
    </w:p>
    <w:p w14:paraId="61C079C2" w14:textId="1F6B856A" w:rsidR="00291D78" w:rsidRDefault="00291D78" w:rsidP="00291D78">
      <w:r>
        <w:rPr>
          <w:b/>
        </w:rPr>
        <w:t>Additional Supplies Needed (or Useful)</w:t>
      </w:r>
    </w:p>
    <w:p w14:paraId="300C025C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4 or 5-inch embroidery hoop</w:t>
      </w:r>
    </w:p>
    <w:p w14:paraId="57C35910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Needles: Tapestry needles #22 (2); embroidery needle #10 (</w:t>
      </w:r>
      <w:r>
        <w:t>1)</w:t>
      </w:r>
      <w:r>
        <w:rPr>
          <w:color w:val="000000"/>
        </w:rPr>
        <w:t xml:space="preserve">; chenille needle #22 (1); large eyed tapestry needle (#16) (1) </w:t>
      </w:r>
      <w:r>
        <w:rPr>
          <w:b/>
          <w:color w:val="000000"/>
        </w:rPr>
        <w:t>OR</w:t>
      </w:r>
      <w:r>
        <w:rPr>
          <w:color w:val="000000"/>
        </w:rPr>
        <w:t xml:space="preserve"> a Yarn Darner; milliners needle (1)</w:t>
      </w:r>
    </w:p>
    <w:p w14:paraId="7C3CAC40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Tracing paper and pencil for tracing</w:t>
      </w:r>
    </w:p>
    <w:p w14:paraId="3EA9139A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Straight pin for </w:t>
      </w:r>
      <w:proofErr w:type="spellStart"/>
      <w:r>
        <w:rPr>
          <w:color w:val="000000"/>
        </w:rPr>
        <w:t>needleweaving</w:t>
      </w:r>
      <w:proofErr w:type="spellEnd"/>
      <w:r>
        <w:rPr>
          <w:color w:val="000000"/>
        </w:rPr>
        <w:t xml:space="preserve"> (at least 1.25 inches long)</w:t>
      </w:r>
    </w:p>
    <w:p w14:paraId="7761DAA0" w14:textId="77777777" w:rsidR="00291D78" w:rsidRDefault="00291D78" w:rsidP="00291D78">
      <w:pPr>
        <w:numPr>
          <w:ilvl w:val="0"/>
          <w:numId w:val="2"/>
        </w:numPr>
      </w:pPr>
      <w:r>
        <w:t xml:space="preserve">Clamp OR Frame weight OR needlework stand </w:t>
      </w:r>
    </w:p>
    <w:p w14:paraId="000D2A9C" w14:textId="77777777" w:rsidR="00291D78" w:rsidRDefault="00291D78" w:rsidP="00291D78">
      <w:pPr>
        <w:numPr>
          <w:ilvl w:val="0"/>
          <w:numId w:val="2"/>
        </w:numPr>
      </w:pPr>
      <w:r>
        <w:t>Laying tool</w:t>
      </w:r>
    </w:p>
    <w:p w14:paraId="1428472A" w14:textId="77777777" w:rsidR="00291D78" w:rsidRDefault="00291D78" w:rsidP="00291D78">
      <w:pPr>
        <w:numPr>
          <w:ilvl w:val="0"/>
          <w:numId w:val="2"/>
        </w:numPr>
      </w:pPr>
      <w:r>
        <w:t>Light and Magnification</w:t>
      </w:r>
    </w:p>
    <w:p w14:paraId="683EDB57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Artist tape (useful)</w:t>
      </w:r>
    </w:p>
    <w:p w14:paraId="4E71923B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Tweezers (useful)</w:t>
      </w:r>
    </w:p>
    <w:p w14:paraId="7603D233" w14:textId="77777777" w:rsidR="00291D78" w:rsidRDefault="00291D78" w:rsidP="00291D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Needle minder (useful)</w:t>
      </w:r>
    </w:p>
    <w:p w14:paraId="15CCF5C1" w14:textId="77777777" w:rsidR="00291D78" w:rsidRPr="00B8423F" w:rsidRDefault="00291D78" w:rsidP="00B8423F"/>
    <w:p w14:paraId="058AFA26" w14:textId="4D633F25" w:rsidR="00B8423F" w:rsidRPr="00B8423F" w:rsidRDefault="00B8423F" w:rsidP="00B8423F">
      <w:r w:rsidRPr="00B8423F">
        <w:br/>
      </w:r>
    </w:p>
    <w:sectPr w:rsidR="00B8423F" w:rsidRPr="00B8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F2E2" w14:textId="77777777" w:rsidR="008450D8" w:rsidRDefault="008450D8" w:rsidP="00646309">
      <w:r>
        <w:separator/>
      </w:r>
    </w:p>
  </w:endnote>
  <w:endnote w:type="continuationSeparator" w:id="0">
    <w:p w14:paraId="42A2A14A" w14:textId="77777777" w:rsidR="008450D8" w:rsidRDefault="008450D8" w:rsidP="0064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F23E" w14:textId="77777777" w:rsidR="00646309" w:rsidRDefault="00646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1AC4" w14:textId="77777777" w:rsidR="00646309" w:rsidRDefault="00646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33A6" w14:textId="77777777" w:rsidR="00646309" w:rsidRDefault="00646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430B" w14:textId="77777777" w:rsidR="008450D8" w:rsidRDefault="008450D8" w:rsidP="00646309">
      <w:r>
        <w:separator/>
      </w:r>
    </w:p>
  </w:footnote>
  <w:footnote w:type="continuationSeparator" w:id="0">
    <w:p w14:paraId="00B1A9C0" w14:textId="77777777" w:rsidR="008450D8" w:rsidRDefault="008450D8" w:rsidP="0064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B6A6" w14:textId="77777777" w:rsidR="00646309" w:rsidRDefault="00646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5CEE" w14:textId="77777777" w:rsidR="00646309" w:rsidRDefault="006463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FA40F" w14:textId="77777777" w:rsidR="00646309" w:rsidRDefault="00646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DB8"/>
    <w:multiLevelType w:val="multilevel"/>
    <w:tmpl w:val="0BE23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D5F15"/>
    <w:multiLevelType w:val="multilevel"/>
    <w:tmpl w:val="EEAA7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9079794">
    <w:abstractNumId w:val="0"/>
  </w:num>
  <w:num w:numId="2" w16cid:durableId="154266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97"/>
    <w:rsid w:val="001130D1"/>
    <w:rsid w:val="002501F0"/>
    <w:rsid w:val="00291D78"/>
    <w:rsid w:val="0059564E"/>
    <w:rsid w:val="00646309"/>
    <w:rsid w:val="007559ED"/>
    <w:rsid w:val="008450D8"/>
    <w:rsid w:val="00B07DF0"/>
    <w:rsid w:val="00B22F97"/>
    <w:rsid w:val="00B25B81"/>
    <w:rsid w:val="00B8423F"/>
    <w:rsid w:val="00C6146A"/>
    <w:rsid w:val="00E87361"/>
    <w:rsid w:val="00EE1270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B028"/>
  <w15:chartTrackingRefBased/>
  <w15:docId w15:val="{BAF504FC-F2EA-2548-BD8B-9C9CD379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309"/>
  </w:style>
  <w:style w:type="paragraph" w:styleId="Footer">
    <w:name w:val="footer"/>
    <w:basedOn w:val="Normal"/>
    <w:link w:val="FooterChar"/>
    <w:uiPriority w:val="99"/>
    <w:unhideWhenUsed/>
    <w:rsid w:val="00646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2255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Herrmann</dc:creator>
  <cp:keywords/>
  <dc:description/>
  <cp:lastModifiedBy>Rand Duren</cp:lastModifiedBy>
  <cp:revision>2</cp:revision>
  <dcterms:created xsi:type="dcterms:W3CDTF">2026-03-25T15:49:00Z</dcterms:created>
  <dcterms:modified xsi:type="dcterms:W3CDTF">2026-03-25T15:49:00Z</dcterms:modified>
</cp:coreProperties>
</file>