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0CF6" w14:textId="77777777" w:rsidR="00515AD8" w:rsidRDefault="00515AD8" w:rsidP="00515AD8">
      <w:pPr>
        <w:spacing w:after="0"/>
        <w:rPr>
          <w:b/>
          <w:bCs/>
        </w:rPr>
      </w:pPr>
      <w:bookmarkStart w:id="0" w:name="_Hlk213185070"/>
      <w:bookmarkEnd w:id="0"/>
      <w:r w:rsidRPr="00CE0932">
        <w:rPr>
          <w:b/>
          <w:bCs/>
          <w:noProof/>
        </w:rPr>
        <mc:AlternateContent>
          <mc:Choice Requires="wps">
            <w:drawing>
              <wp:anchor distT="45720" distB="45720" distL="114300" distR="114300" simplePos="0" relativeHeight="251659264" behindDoc="0" locked="0" layoutInCell="1" allowOverlap="1" wp14:anchorId="2BB742E6" wp14:editId="67536229">
                <wp:simplePos x="0" y="0"/>
                <wp:positionH relativeFrom="column">
                  <wp:posOffset>1537335</wp:posOffset>
                </wp:positionH>
                <wp:positionV relativeFrom="paragraph">
                  <wp:posOffset>376555</wp:posOffset>
                </wp:positionV>
                <wp:extent cx="3220720" cy="1163320"/>
                <wp:effectExtent l="0" t="0" r="1778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1163320"/>
                        </a:xfrm>
                        <a:prstGeom prst="rect">
                          <a:avLst/>
                        </a:prstGeom>
                        <a:solidFill>
                          <a:srgbClr val="FFFFFF"/>
                        </a:solidFill>
                        <a:ln w="9525">
                          <a:solidFill>
                            <a:srgbClr val="000000"/>
                          </a:solidFill>
                          <a:miter lim="800000"/>
                          <a:headEnd/>
                          <a:tailEnd/>
                        </a:ln>
                      </wps:spPr>
                      <wps:txbx>
                        <w:txbxContent>
                          <w:p w14:paraId="0CD4A620" w14:textId="77777777" w:rsidR="00515AD8" w:rsidRPr="007630AF" w:rsidRDefault="00515AD8" w:rsidP="00515AD8">
                            <w:pPr>
                              <w:spacing w:after="0"/>
                              <w:jc w:val="center"/>
                              <w:rPr>
                                <w:b/>
                                <w:bCs/>
                              </w:rPr>
                            </w:pPr>
                            <w:r w:rsidRPr="007630AF">
                              <w:rPr>
                                <w:b/>
                                <w:bCs/>
                              </w:rPr>
                              <w:t>P</w:t>
                            </w:r>
                            <w:r>
                              <w:rPr>
                                <w:b/>
                                <w:bCs/>
                              </w:rPr>
                              <w:t>roposal</w:t>
                            </w:r>
                            <w:r w:rsidRPr="007630AF">
                              <w:rPr>
                                <w:b/>
                                <w:bCs/>
                              </w:rPr>
                              <w:t xml:space="preserve"> S</w:t>
                            </w:r>
                            <w:r>
                              <w:rPr>
                                <w:b/>
                                <w:bCs/>
                              </w:rPr>
                              <w:t>ubmission</w:t>
                            </w:r>
                            <w:r w:rsidRPr="007630AF">
                              <w:rPr>
                                <w:b/>
                                <w:bCs/>
                              </w:rPr>
                              <w:t xml:space="preserve"> G</w:t>
                            </w:r>
                            <w:r>
                              <w:rPr>
                                <w:b/>
                                <w:bCs/>
                              </w:rPr>
                              <w:t>uidelines</w:t>
                            </w:r>
                          </w:p>
                          <w:p w14:paraId="54F5C169" w14:textId="1779E0D8" w:rsidR="00515AD8" w:rsidRPr="007630AF" w:rsidRDefault="00515AD8" w:rsidP="00515AD8">
                            <w:pPr>
                              <w:spacing w:after="0"/>
                              <w:jc w:val="center"/>
                              <w:rPr>
                                <w:b/>
                                <w:bCs/>
                              </w:rPr>
                            </w:pPr>
                            <w:r w:rsidRPr="007630AF">
                              <w:rPr>
                                <w:b/>
                                <w:bCs/>
                              </w:rPr>
                              <w:t>2027 Heartland Region Seminar</w:t>
                            </w:r>
                          </w:p>
                          <w:p w14:paraId="7309C44A" w14:textId="77777777" w:rsidR="00515AD8" w:rsidRPr="007630AF" w:rsidRDefault="00515AD8" w:rsidP="00515AD8">
                            <w:pPr>
                              <w:spacing w:after="0"/>
                              <w:jc w:val="center"/>
                              <w:rPr>
                                <w:b/>
                                <w:bCs/>
                              </w:rPr>
                            </w:pPr>
                            <w:r w:rsidRPr="007630AF">
                              <w:rPr>
                                <w:b/>
                                <w:bCs/>
                              </w:rPr>
                              <w:t>Stitching Among the Prairie Roses</w:t>
                            </w:r>
                          </w:p>
                          <w:p w14:paraId="58BC4158" w14:textId="77777777" w:rsidR="00515AD8" w:rsidRPr="007630AF" w:rsidRDefault="00515AD8" w:rsidP="00515AD8">
                            <w:pPr>
                              <w:spacing w:after="0"/>
                              <w:jc w:val="center"/>
                              <w:rPr>
                                <w:b/>
                                <w:bCs/>
                              </w:rPr>
                            </w:pPr>
                            <w:r w:rsidRPr="007630AF">
                              <w:rPr>
                                <w:b/>
                                <w:bCs/>
                              </w:rPr>
                              <w:t>Bien Venue Event Center – Cedar Falls, I</w:t>
                            </w:r>
                            <w:r>
                              <w:rPr>
                                <w:b/>
                                <w:bCs/>
                              </w:rPr>
                              <w:t>owa</w:t>
                            </w:r>
                          </w:p>
                          <w:p w14:paraId="4923AD8D" w14:textId="77777777" w:rsidR="00515AD8" w:rsidRPr="007630AF" w:rsidRDefault="00515AD8" w:rsidP="00515AD8">
                            <w:pPr>
                              <w:spacing w:after="0"/>
                              <w:jc w:val="center"/>
                              <w:rPr>
                                <w:b/>
                                <w:bCs/>
                              </w:rPr>
                            </w:pPr>
                            <w:r w:rsidRPr="007630AF">
                              <w:rPr>
                                <w:b/>
                                <w:bCs/>
                              </w:rPr>
                              <w:t>April 30 – May 2, 2027</w:t>
                            </w:r>
                          </w:p>
                          <w:p w14:paraId="5E62D532" w14:textId="77777777" w:rsidR="00515AD8" w:rsidRDefault="00515AD8" w:rsidP="00515A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742E6" id="_x0000_t202" coordsize="21600,21600" o:spt="202" path="m,l,21600r21600,l21600,xe">
                <v:stroke joinstyle="miter"/>
                <v:path gradientshapeok="t" o:connecttype="rect"/>
              </v:shapetype>
              <v:shape id="Text Box 2" o:spid="_x0000_s1026" type="#_x0000_t202" style="position:absolute;margin-left:121.05pt;margin-top:29.65pt;width:253.6pt;height:9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s4DgIAACAEAAAOAAAAZHJzL2Uyb0RvYy54bWysU9tu2zAMfR+wfxD0vviSpGuNOEWXLsOA&#10;7gK0+wBZlmNhsqhJSuzs60vJbpp128swPQikSB2Sh+TqeugUOQjrJOiSZrOUEqE51FLvSvrtYfvm&#10;k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">
                <v:textbox>
                  <w:txbxContent>
                    <w:p w14:paraId="0CD4A620" w14:textId="77777777" w:rsidR="00515AD8" w:rsidRPr="007630AF" w:rsidRDefault="00515AD8" w:rsidP="00515AD8">
                      <w:pPr>
                        <w:spacing w:after="0"/>
                        <w:jc w:val="center"/>
                        <w:rPr>
                          <w:b/>
                          <w:bCs/>
                        </w:rPr>
                      </w:pPr>
                      <w:r w:rsidRPr="007630AF">
                        <w:rPr>
                          <w:b/>
                          <w:bCs/>
                        </w:rPr>
                        <w:t>P</w:t>
                      </w:r>
                      <w:r>
                        <w:rPr>
                          <w:b/>
                          <w:bCs/>
                        </w:rPr>
                        <w:t>roposal</w:t>
                      </w:r>
                      <w:r w:rsidRPr="007630AF">
                        <w:rPr>
                          <w:b/>
                          <w:bCs/>
                        </w:rPr>
                        <w:t xml:space="preserve"> S</w:t>
                      </w:r>
                      <w:r>
                        <w:rPr>
                          <w:b/>
                          <w:bCs/>
                        </w:rPr>
                        <w:t>ubmission</w:t>
                      </w:r>
                      <w:r w:rsidRPr="007630AF">
                        <w:rPr>
                          <w:b/>
                          <w:bCs/>
                        </w:rPr>
                        <w:t xml:space="preserve"> G</w:t>
                      </w:r>
                      <w:r>
                        <w:rPr>
                          <w:b/>
                          <w:bCs/>
                        </w:rPr>
                        <w:t>uidelines</w:t>
                      </w:r>
                    </w:p>
                    <w:p w14:paraId="54F5C169" w14:textId="1779E0D8" w:rsidR="00515AD8" w:rsidRPr="007630AF" w:rsidRDefault="00515AD8" w:rsidP="00515AD8">
                      <w:pPr>
                        <w:spacing w:after="0"/>
                        <w:jc w:val="center"/>
                        <w:rPr>
                          <w:b/>
                          <w:bCs/>
                        </w:rPr>
                      </w:pPr>
                      <w:r w:rsidRPr="007630AF">
                        <w:rPr>
                          <w:b/>
                          <w:bCs/>
                        </w:rPr>
                        <w:t>2027 Heartland Region Seminar</w:t>
                      </w:r>
                    </w:p>
                    <w:p w14:paraId="7309C44A" w14:textId="77777777" w:rsidR="00515AD8" w:rsidRPr="007630AF" w:rsidRDefault="00515AD8" w:rsidP="00515AD8">
                      <w:pPr>
                        <w:spacing w:after="0"/>
                        <w:jc w:val="center"/>
                        <w:rPr>
                          <w:b/>
                          <w:bCs/>
                        </w:rPr>
                      </w:pPr>
                      <w:r w:rsidRPr="007630AF">
                        <w:rPr>
                          <w:b/>
                          <w:bCs/>
                        </w:rPr>
                        <w:t>Stitching Among the Prairie Roses</w:t>
                      </w:r>
                    </w:p>
                    <w:p w14:paraId="58BC4158" w14:textId="77777777" w:rsidR="00515AD8" w:rsidRPr="007630AF" w:rsidRDefault="00515AD8" w:rsidP="00515AD8">
                      <w:pPr>
                        <w:spacing w:after="0"/>
                        <w:jc w:val="center"/>
                        <w:rPr>
                          <w:b/>
                          <w:bCs/>
                        </w:rPr>
                      </w:pPr>
                      <w:r w:rsidRPr="007630AF">
                        <w:rPr>
                          <w:b/>
                          <w:bCs/>
                        </w:rPr>
                        <w:t>Bien Venue Event Center – Cedar Falls, I</w:t>
                      </w:r>
                      <w:r>
                        <w:rPr>
                          <w:b/>
                          <w:bCs/>
                        </w:rPr>
                        <w:t>owa</w:t>
                      </w:r>
                    </w:p>
                    <w:p w14:paraId="4923AD8D" w14:textId="77777777" w:rsidR="00515AD8" w:rsidRPr="007630AF" w:rsidRDefault="00515AD8" w:rsidP="00515AD8">
                      <w:pPr>
                        <w:spacing w:after="0"/>
                        <w:jc w:val="center"/>
                        <w:rPr>
                          <w:b/>
                          <w:bCs/>
                        </w:rPr>
                      </w:pPr>
                      <w:r w:rsidRPr="007630AF">
                        <w:rPr>
                          <w:b/>
                          <w:bCs/>
                        </w:rPr>
                        <w:t>April 30 – May 2, 2027</w:t>
                      </w:r>
                    </w:p>
                    <w:p w14:paraId="5E62D532" w14:textId="77777777" w:rsidR="00515AD8" w:rsidRDefault="00515AD8" w:rsidP="00515AD8"/>
                  </w:txbxContent>
                </v:textbox>
                <w10:wrap type="square"/>
              </v:shape>
            </w:pict>
          </mc:Fallback>
        </mc:AlternateContent>
      </w:r>
      <w:r>
        <w:rPr>
          <w:b/>
          <w:bCs/>
          <w:noProof/>
        </w:rPr>
        <w:drawing>
          <wp:inline distT="0" distB="0" distL="0" distR="0" wp14:anchorId="5A125FDA" wp14:editId="0DF405CA">
            <wp:extent cx="990600" cy="1729740"/>
            <wp:effectExtent l="0" t="0" r="0" b="3810"/>
            <wp:docPr id="145788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729740"/>
                    </a:xfrm>
                    <a:prstGeom prst="rect">
                      <a:avLst/>
                    </a:prstGeom>
                    <a:noFill/>
                  </pic:spPr>
                </pic:pic>
              </a:graphicData>
            </a:graphic>
          </wp:inline>
        </w:drawing>
      </w:r>
      <w:bookmarkStart w:id="1" w:name="_Hlk213183721"/>
    </w:p>
    <w:p w14:paraId="3D12208B" w14:textId="77777777" w:rsidR="00515AD8" w:rsidRDefault="00515AD8" w:rsidP="00515AD8">
      <w:pPr>
        <w:spacing w:after="0"/>
        <w:rPr>
          <w:b/>
          <w:bCs/>
        </w:rPr>
      </w:pPr>
    </w:p>
    <w:bookmarkEnd w:id="1"/>
    <w:p w14:paraId="4C5AE723" w14:textId="340D43C0" w:rsidR="005A04D2" w:rsidRDefault="005A04D2" w:rsidP="005A04D2">
      <w:r>
        <w:t>The 2027 Heartland Region Seminar, Stitching Among the Prairie Roses, will be held from April 30 to May 2, 2027, at the Bien Venue Event Center in Cedar Falls, Iowa. The event is proudly hosted by the Prairie Rose Chapter and will feature a variety of classes offered in 1-day, 2-day, and 3-day formats. Teachers are encouraged to submit proposals that reflect a range of techniques and styles to engage stitchers of all levels.</w:t>
      </w:r>
    </w:p>
    <w:p w14:paraId="56620FEA" w14:textId="77777777" w:rsidR="005A04D2" w:rsidRDefault="005A04D2" w:rsidP="005A04D2"/>
    <w:p w14:paraId="0B097AEC" w14:textId="77777777" w:rsidR="005A04D2" w:rsidRPr="005A04D2" w:rsidRDefault="005A04D2" w:rsidP="005A04D2">
      <w:pPr>
        <w:rPr>
          <w:b/>
          <w:bCs/>
        </w:rPr>
      </w:pPr>
      <w:r w:rsidRPr="005A04D2">
        <w:rPr>
          <w:b/>
          <w:bCs/>
        </w:rPr>
        <w:t>Teacher Attendance</w:t>
      </w:r>
    </w:p>
    <w:p w14:paraId="05BD6D54" w14:textId="77777777" w:rsidR="005A04D2" w:rsidRDefault="005A04D2" w:rsidP="005A04D2">
      <w:r>
        <w:t>All classes will take place at the Bien Venue Event Center. Teachers should plan to arrive no later than Wednesday, April 29, 2027, unless otherwise arranged during the selection process.</w:t>
      </w:r>
    </w:p>
    <w:p w14:paraId="1996E4C1" w14:textId="77777777" w:rsidR="00D60A4A" w:rsidRDefault="00D60A4A" w:rsidP="005A04D2">
      <w:pPr>
        <w:rPr>
          <w:b/>
          <w:bCs/>
        </w:rPr>
      </w:pPr>
    </w:p>
    <w:p w14:paraId="7322A707" w14:textId="03100B87" w:rsidR="005A04D2" w:rsidRPr="005A04D2" w:rsidRDefault="005A04D2" w:rsidP="005A04D2">
      <w:pPr>
        <w:rPr>
          <w:b/>
          <w:bCs/>
        </w:rPr>
      </w:pPr>
      <w:r w:rsidRPr="005A04D2">
        <w:rPr>
          <w:b/>
          <w:bCs/>
        </w:rPr>
        <w:t>Proposal Requirements</w:t>
      </w:r>
    </w:p>
    <w:p w14:paraId="136E9A9A" w14:textId="77777777" w:rsidR="005A04D2" w:rsidRDefault="005A04D2" w:rsidP="005A04D2">
      <w:r>
        <w:t>Each proposal must reflect the teacher’s original concept. Set projects or kit classes should be based on original designs or significantly adapted works. Teachers may submit as many proposals as they want, as long as the classes contained total up to three days of teaching. Projects that have been accepted at other seminars may be submitted.</w:t>
      </w:r>
    </w:p>
    <w:p w14:paraId="152DBE85" w14:textId="0C4DAA6E" w:rsidR="005A04D2" w:rsidRDefault="005A04D2" w:rsidP="005A04D2">
      <w:r>
        <w:t xml:space="preserve">Projects selected for the seminar must not be taught within the Heartland Region for </w:t>
      </w:r>
      <w:r w:rsidR="00253C67">
        <w:t>one year</w:t>
      </w:r>
      <w:r>
        <w:t xml:space="preserve"> before or after the seminar dates, unless the project selected is an encore project. An encore project is a project previously taught at another seminar.</w:t>
      </w:r>
    </w:p>
    <w:p w14:paraId="16F2AD1D" w14:textId="77777777" w:rsidR="005A04D2" w:rsidRPr="005A04D2" w:rsidRDefault="005A04D2" w:rsidP="005A04D2">
      <w:pPr>
        <w:rPr>
          <w:b/>
          <w:bCs/>
        </w:rPr>
      </w:pPr>
      <w:r w:rsidRPr="005A04D2">
        <w:rPr>
          <w:b/>
          <w:bCs/>
        </w:rPr>
        <w:t>Each proposal must include:</w:t>
      </w:r>
    </w:p>
    <w:p w14:paraId="76E7FF3C" w14:textId="77777777" w:rsidR="005A04D2" w:rsidRDefault="005A04D2" w:rsidP="005A04D2">
      <w:pPr>
        <w:ind w:left="720"/>
      </w:pPr>
      <w:r>
        <w:t xml:space="preserve">1. </w:t>
      </w:r>
      <w:r>
        <w:tab/>
        <w:t>A course description suitable for a seminar brochure, including class goals.</w:t>
      </w:r>
    </w:p>
    <w:p w14:paraId="3D378880" w14:textId="77777777" w:rsidR="005A04D2" w:rsidRDefault="005A04D2" w:rsidP="005A04D2">
      <w:pPr>
        <w:ind w:left="720"/>
      </w:pPr>
      <w:r>
        <w:t xml:space="preserve">2. </w:t>
      </w:r>
      <w:r>
        <w:tab/>
        <w:t>A one-page biographical resume detailing embroidery education, teaching experience, and areas of specialization.</w:t>
      </w:r>
    </w:p>
    <w:p w14:paraId="167C58F7" w14:textId="77777777" w:rsidR="005A04D2" w:rsidRDefault="005A04D2" w:rsidP="005A04D2">
      <w:pPr>
        <w:ind w:left="720"/>
      </w:pPr>
      <w:r>
        <w:t xml:space="preserve">3. </w:t>
      </w:r>
      <w:r>
        <w:tab/>
        <w:t>Class length (1-day, 2-day, or 3-day).</w:t>
      </w:r>
    </w:p>
    <w:p w14:paraId="3B6DB3A1" w14:textId="77777777" w:rsidR="005A04D2" w:rsidRDefault="005A04D2" w:rsidP="005A04D2">
      <w:pPr>
        <w:ind w:left="720"/>
      </w:pPr>
      <w:r>
        <w:lastRenderedPageBreak/>
        <w:t xml:space="preserve">4. </w:t>
      </w:r>
      <w:r>
        <w:tab/>
        <w:t>Estimated time required for any pre-stitching.</w:t>
      </w:r>
    </w:p>
    <w:p w14:paraId="7A90EE4B" w14:textId="67E62AF7" w:rsidR="005A04D2" w:rsidRDefault="005A04D2" w:rsidP="005A04D2">
      <w:pPr>
        <w:ind w:left="720"/>
      </w:pPr>
      <w:r>
        <w:t xml:space="preserve">5. </w:t>
      </w:r>
      <w:r>
        <w:tab/>
        <w:t>Estimated kit cost and student supply list, if applicable.</w:t>
      </w:r>
      <w:r w:rsidR="0095040B">
        <w:t xml:space="preserve">  Student supply list</w:t>
      </w:r>
      <w:r w:rsidR="00940CE7">
        <w:t>s if needed</w:t>
      </w:r>
      <w:r w:rsidR="0095040B">
        <w:t xml:space="preserve"> must be provided to students </w:t>
      </w:r>
      <w:r w:rsidR="00D2699E">
        <w:t>by March 1, 2027.</w:t>
      </w:r>
      <w:r w:rsidR="00690869">
        <w:t xml:space="preserve"> </w:t>
      </w:r>
    </w:p>
    <w:p w14:paraId="2512A60A" w14:textId="77777777" w:rsidR="005A04D2" w:rsidRDefault="005A04D2" w:rsidP="005A04D2">
      <w:pPr>
        <w:ind w:left="720"/>
      </w:pPr>
      <w:r>
        <w:t xml:space="preserve">6. </w:t>
      </w:r>
      <w:r>
        <w:tab/>
        <w:t>Student proficiency level:</w:t>
      </w:r>
    </w:p>
    <w:p w14:paraId="57788B99" w14:textId="77777777" w:rsidR="005A04D2" w:rsidRDefault="005A04D2" w:rsidP="005A04D2">
      <w:pPr>
        <w:ind w:left="1440"/>
      </w:pPr>
      <w:r>
        <w:t xml:space="preserve">• </w:t>
      </w:r>
      <w:r>
        <w:tab/>
        <w:t>Basic: no experience in the technique.</w:t>
      </w:r>
    </w:p>
    <w:p w14:paraId="46904EBD" w14:textId="77777777" w:rsidR="005A04D2" w:rsidRDefault="005A04D2" w:rsidP="005A04D2">
      <w:pPr>
        <w:ind w:left="1440"/>
      </w:pPr>
      <w:r>
        <w:t xml:space="preserve">• </w:t>
      </w:r>
      <w:r>
        <w:tab/>
        <w:t>Intermediate: familiarity with basic stitches and materials.</w:t>
      </w:r>
    </w:p>
    <w:p w14:paraId="2929808E" w14:textId="77777777" w:rsidR="005A04D2" w:rsidRDefault="005A04D2" w:rsidP="005A04D2">
      <w:pPr>
        <w:ind w:left="2160" w:hanging="720"/>
      </w:pPr>
      <w:r>
        <w:t xml:space="preserve">• </w:t>
      </w:r>
      <w:r>
        <w:tab/>
        <w:t>Advanced Intermediate: experience with complex stitches and broader materials.</w:t>
      </w:r>
    </w:p>
    <w:p w14:paraId="38357D89" w14:textId="77777777" w:rsidR="005A04D2" w:rsidRDefault="005A04D2" w:rsidP="005A04D2">
      <w:pPr>
        <w:ind w:left="1440"/>
      </w:pPr>
      <w:r>
        <w:t xml:space="preserve">• </w:t>
      </w:r>
      <w:r>
        <w:tab/>
        <w:t>Advanced: mastery of technique, design, and color exploration.</w:t>
      </w:r>
    </w:p>
    <w:p w14:paraId="771DC237" w14:textId="77777777" w:rsidR="005A04D2" w:rsidRPr="005A04D2" w:rsidRDefault="005A04D2" w:rsidP="005A04D2">
      <w:pPr>
        <w:rPr>
          <w:b/>
          <w:bCs/>
        </w:rPr>
      </w:pPr>
      <w:r w:rsidRPr="005A04D2">
        <w:rPr>
          <w:b/>
          <w:bCs/>
        </w:rPr>
        <w:t>For kit or set-piece classes, please include:</w:t>
      </w:r>
    </w:p>
    <w:p w14:paraId="4BB0A2D4" w14:textId="77777777" w:rsidR="005A04D2" w:rsidRDefault="005A04D2" w:rsidP="005A04D2">
      <w:pPr>
        <w:ind w:left="720"/>
      </w:pPr>
      <w:r>
        <w:t xml:space="preserve">• </w:t>
      </w:r>
      <w:r>
        <w:tab/>
        <w:t>A photograph of the finished piece or work in progress (preferred), or a detailed drawing/chart.</w:t>
      </w:r>
    </w:p>
    <w:p w14:paraId="526379C1" w14:textId="77777777" w:rsidR="005A04D2" w:rsidRDefault="005A04D2" w:rsidP="005A04D2">
      <w:pPr>
        <w:ind w:left="720"/>
      </w:pPr>
      <w:r>
        <w:t xml:space="preserve">• </w:t>
      </w:r>
      <w:r>
        <w:tab/>
        <w:t>Description of materials: ground fabric, thread types, beads, etc.</w:t>
      </w:r>
    </w:p>
    <w:p w14:paraId="4D42B9AE" w14:textId="77777777" w:rsidR="005A04D2" w:rsidRDefault="005A04D2" w:rsidP="005A04D2">
      <w:pPr>
        <w:ind w:left="720"/>
      </w:pPr>
      <w:r>
        <w:t xml:space="preserve">• </w:t>
      </w:r>
      <w:r>
        <w:tab/>
        <w:t>Design size.</w:t>
      </w:r>
    </w:p>
    <w:p w14:paraId="13DA1684" w14:textId="77777777" w:rsidR="005A04D2" w:rsidRDefault="005A04D2" w:rsidP="005A04D2">
      <w:pPr>
        <w:ind w:left="720"/>
      </w:pPr>
      <w:r>
        <w:t xml:space="preserve">• </w:t>
      </w:r>
      <w:r>
        <w:tab/>
        <w:t>If applicable, indicate whether finishing materials (e.g., box, frame) are included or available for purchase.</w:t>
      </w:r>
    </w:p>
    <w:p w14:paraId="309E7250" w14:textId="77777777" w:rsidR="005A04D2" w:rsidRPr="005A04D2" w:rsidRDefault="005A04D2" w:rsidP="005A04D2">
      <w:pPr>
        <w:rPr>
          <w:b/>
          <w:bCs/>
        </w:rPr>
      </w:pPr>
      <w:r w:rsidRPr="005A04D2">
        <w:rPr>
          <w:b/>
          <w:bCs/>
        </w:rPr>
        <w:t>For notebook, color/design, or other conceptual classes, please include:</w:t>
      </w:r>
    </w:p>
    <w:p w14:paraId="49942EEB" w14:textId="77777777" w:rsidR="005A04D2" w:rsidRDefault="005A04D2" w:rsidP="005A04D2">
      <w:pPr>
        <w:ind w:left="720"/>
      </w:pPr>
      <w:r>
        <w:t xml:space="preserve">• </w:t>
      </w:r>
      <w:r>
        <w:tab/>
        <w:t>A detailed course layout.</w:t>
      </w:r>
    </w:p>
    <w:p w14:paraId="54D8CEA1" w14:textId="77777777" w:rsidR="005A04D2" w:rsidRDefault="005A04D2" w:rsidP="005A04D2">
      <w:pPr>
        <w:ind w:left="720"/>
      </w:pPr>
      <w:r>
        <w:t xml:space="preserve">• </w:t>
      </w:r>
      <w:r>
        <w:tab/>
        <w:t>Types of materials used.</w:t>
      </w:r>
    </w:p>
    <w:p w14:paraId="1C7BC77D" w14:textId="77777777" w:rsidR="005A04D2" w:rsidRDefault="005A04D2" w:rsidP="005A04D2">
      <w:pPr>
        <w:ind w:left="720"/>
      </w:pPr>
      <w:r>
        <w:t xml:space="preserve">• </w:t>
      </w:r>
      <w:r>
        <w:tab/>
        <w:t>Sample photographs.</w:t>
      </w:r>
    </w:p>
    <w:p w14:paraId="53A0C772" w14:textId="77777777" w:rsidR="005A04D2" w:rsidRDefault="005A04D2" w:rsidP="005A04D2"/>
    <w:p w14:paraId="5A1053BA" w14:textId="77777777" w:rsidR="005A04D2" w:rsidRPr="005A04D2" w:rsidRDefault="005A04D2" w:rsidP="005A04D2">
      <w:pPr>
        <w:rPr>
          <w:b/>
          <w:bCs/>
        </w:rPr>
      </w:pPr>
      <w:r w:rsidRPr="005A04D2">
        <w:rPr>
          <w:b/>
          <w:bCs/>
        </w:rPr>
        <w:t>Submission Instructions</w:t>
      </w:r>
    </w:p>
    <w:p w14:paraId="3F68F551" w14:textId="208437F9" w:rsidR="005A04D2" w:rsidRDefault="005A04D2" w:rsidP="005A04D2">
      <w:pPr>
        <w:ind w:left="720"/>
      </w:pPr>
      <w:r>
        <w:t xml:space="preserve">• </w:t>
      </w:r>
      <w:r>
        <w:tab/>
        <w:t>Email proposals to Jessica Jones, 2027 Heartland Region Seminar Dean of Faculty, at: jjones1776@yahoo.com</w:t>
      </w:r>
    </w:p>
    <w:p w14:paraId="3897E9BC" w14:textId="1765BAEB" w:rsidR="005A04D2" w:rsidRDefault="005A04D2" w:rsidP="005A04D2">
      <w:pPr>
        <w:ind w:left="720"/>
      </w:pPr>
      <w:r>
        <w:t xml:space="preserve">• </w:t>
      </w:r>
      <w:r>
        <w:tab/>
        <w:t xml:space="preserve">Email subject line must read: </w:t>
      </w:r>
      <w:r w:rsidRPr="005A04D2">
        <w:rPr>
          <w:b/>
          <w:bCs/>
        </w:rPr>
        <w:t>2027 Heartland Region Seminar Proposal</w:t>
      </w:r>
    </w:p>
    <w:p w14:paraId="36EEABD0" w14:textId="77777777" w:rsidR="005A04D2" w:rsidRDefault="005A04D2" w:rsidP="005A04D2">
      <w:pPr>
        <w:ind w:left="720"/>
      </w:pPr>
      <w:r>
        <w:t xml:space="preserve">• </w:t>
      </w:r>
      <w:r>
        <w:tab/>
        <w:t xml:space="preserve">Each proposal must begin with a completed </w:t>
      </w:r>
      <w:r w:rsidRPr="005A04D2">
        <w:rPr>
          <w:b/>
          <w:bCs/>
        </w:rPr>
        <w:t>Proposal Summary Sheet</w:t>
      </w:r>
      <w:r>
        <w:t>.</w:t>
      </w:r>
    </w:p>
    <w:p w14:paraId="7D420E38" w14:textId="77777777" w:rsidR="005A04D2" w:rsidRDefault="005A04D2" w:rsidP="005A04D2">
      <w:pPr>
        <w:ind w:left="720"/>
      </w:pPr>
      <w:r>
        <w:t xml:space="preserve">• </w:t>
      </w:r>
      <w:r>
        <w:tab/>
        <w:t>Number each proposal clearly.</w:t>
      </w:r>
    </w:p>
    <w:p w14:paraId="6A287B5E" w14:textId="77777777" w:rsidR="005A04D2" w:rsidRDefault="005A04D2" w:rsidP="005A04D2">
      <w:pPr>
        <w:ind w:left="720"/>
      </w:pPr>
      <w:r>
        <w:lastRenderedPageBreak/>
        <w:t xml:space="preserve">• </w:t>
      </w:r>
      <w:r>
        <w:tab/>
        <w:t>Label each page with the project name, page number, and teacher’s name.</w:t>
      </w:r>
    </w:p>
    <w:p w14:paraId="2E11BD43" w14:textId="77777777" w:rsidR="005A04D2" w:rsidRDefault="005A04D2" w:rsidP="005A04D2">
      <w:pPr>
        <w:ind w:left="720"/>
      </w:pPr>
      <w:r>
        <w:t xml:space="preserve">• </w:t>
      </w:r>
      <w:r>
        <w:tab/>
        <w:t>For large files, links to Google Drive or Dropbox are acceptable—please notify the Dean of Faculty separately.</w:t>
      </w:r>
    </w:p>
    <w:p w14:paraId="79966D55" w14:textId="77777777" w:rsidR="005A04D2" w:rsidRDefault="005A04D2" w:rsidP="005A04D2">
      <w:pPr>
        <w:ind w:left="720"/>
      </w:pPr>
      <w:r>
        <w:t xml:space="preserve">• </w:t>
      </w:r>
      <w:r>
        <w:tab/>
        <w:t>Submit all proposals on the same day, saved as PDFs. If this is an issue, contact the Dean of Faculty to discuss alternatives.</w:t>
      </w:r>
    </w:p>
    <w:p w14:paraId="1AED4659" w14:textId="77777777" w:rsidR="005A04D2" w:rsidRDefault="005A04D2" w:rsidP="005A04D2">
      <w:pPr>
        <w:ind w:left="720"/>
      </w:pPr>
      <w:r>
        <w:t xml:space="preserve">• </w:t>
      </w:r>
      <w:r>
        <w:tab/>
        <w:t xml:space="preserve">Confirmation of receipt will be sent by </w:t>
      </w:r>
      <w:r w:rsidRPr="005A04D2">
        <w:rPr>
          <w:b/>
          <w:bCs/>
        </w:rPr>
        <w:t>Friday, February 20, 2026</w:t>
      </w:r>
      <w:r>
        <w:t>.</w:t>
      </w:r>
    </w:p>
    <w:p w14:paraId="1BB09089" w14:textId="77777777" w:rsidR="005A04D2" w:rsidRDefault="005A04D2" w:rsidP="005A04D2">
      <w:pPr>
        <w:ind w:left="720"/>
      </w:pPr>
      <w:r>
        <w:t xml:space="preserve">• </w:t>
      </w:r>
      <w:r>
        <w:tab/>
        <w:t xml:space="preserve">All proposals must be received by </w:t>
      </w:r>
      <w:r w:rsidRPr="005A04D2">
        <w:rPr>
          <w:b/>
          <w:bCs/>
        </w:rPr>
        <w:t>Friday, February 20, 2026</w:t>
      </w:r>
      <w:r>
        <w:t>.</w:t>
      </w:r>
    </w:p>
    <w:p w14:paraId="223242D1" w14:textId="5FA5A731" w:rsidR="005A04D2" w:rsidRDefault="005A04D2" w:rsidP="005A04D2">
      <w:pPr>
        <w:ind w:left="720"/>
      </w:pPr>
      <w:r>
        <w:t xml:space="preserve">• </w:t>
      </w:r>
      <w:r>
        <w:tab/>
        <w:t xml:space="preserve">Faculty selection notifications will be sent by </w:t>
      </w:r>
      <w:r w:rsidRPr="005A04D2">
        <w:rPr>
          <w:b/>
          <w:bCs/>
        </w:rPr>
        <w:t>Friday, March 20, 2026</w:t>
      </w:r>
      <w:r>
        <w:t>.</w:t>
      </w:r>
    </w:p>
    <w:sectPr w:rsidR="005A0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2"/>
    <w:rsid w:val="000521B9"/>
    <w:rsid w:val="000915F7"/>
    <w:rsid w:val="00123CFB"/>
    <w:rsid w:val="00253C67"/>
    <w:rsid w:val="00442A63"/>
    <w:rsid w:val="004F4AC9"/>
    <w:rsid w:val="00515AD8"/>
    <w:rsid w:val="005A04D2"/>
    <w:rsid w:val="00690869"/>
    <w:rsid w:val="0079583D"/>
    <w:rsid w:val="00940CE7"/>
    <w:rsid w:val="0095040B"/>
    <w:rsid w:val="0097016A"/>
    <w:rsid w:val="00CA2EC2"/>
    <w:rsid w:val="00D2699E"/>
    <w:rsid w:val="00D60A4A"/>
    <w:rsid w:val="00E06168"/>
    <w:rsid w:val="00F6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7A7"/>
  <w15:chartTrackingRefBased/>
  <w15:docId w15:val="{170F6637-993C-4D76-BF7A-B6AE32AA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D8"/>
  </w:style>
  <w:style w:type="paragraph" w:styleId="Heading1">
    <w:name w:val="heading 1"/>
    <w:basedOn w:val="Normal"/>
    <w:next w:val="Normal"/>
    <w:link w:val="Heading1Char"/>
    <w:uiPriority w:val="9"/>
    <w:qFormat/>
    <w:rsid w:val="005A0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4D2"/>
    <w:rPr>
      <w:rFonts w:eastAsiaTheme="majorEastAsia" w:cstheme="majorBidi"/>
      <w:color w:val="272727" w:themeColor="text1" w:themeTint="D8"/>
    </w:rPr>
  </w:style>
  <w:style w:type="paragraph" w:styleId="Title">
    <w:name w:val="Title"/>
    <w:basedOn w:val="Normal"/>
    <w:next w:val="Normal"/>
    <w:link w:val="TitleChar"/>
    <w:uiPriority w:val="10"/>
    <w:qFormat/>
    <w:rsid w:val="005A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4D2"/>
    <w:pPr>
      <w:spacing w:before="160"/>
      <w:jc w:val="center"/>
    </w:pPr>
    <w:rPr>
      <w:i/>
      <w:iCs/>
      <w:color w:val="404040" w:themeColor="text1" w:themeTint="BF"/>
    </w:rPr>
  </w:style>
  <w:style w:type="character" w:customStyle="1" w:styleId="QuoteChar">
    <w:name w:val="Quote Char"/>
    <w:basedOn w:val="DefaultParagraphFont"/>
    <w:link w:val="Quote"/>
    <w:uiPriority w:val="29"/>
    <w:rsid w:val="005A04D2"/>
    <w:rPr>
      <w:i/>
      <w:iCs/>
      <w:color w:val="404040" w:themeColor="text1" w:themeTint="BF"/>
    </w:rPr>
  </w:style>
  <w:style w:type="paragraph" w:styleId="ListParagraph">
    <w:name w:val="List Paragraph"/>
    <w:basedOn w:val="Normal"/>
    <w:uiPriority w:val="34"/>
    <w:qFormat/>
    <w:rsid w:val="005A04D2"/>
    <w:pPr>
      <w:ind w:left="720"/>
      <w:contextualSpacing/>
    </w:pPr>
  </w:style>
  <w:style w:type="character" w:styleId="IntenseEmphasis">
    <w:name w:val="Intense Emphasis"/>
    <w:basedOn w:val="DefaultParagraphFont"/>
    <w:uiPriority w:val="21"/>
    <w:qFormat/>
    <w:rsid w:val="005A04D2"/>
    <w:rPr>
      <w:i/>
      <w:iCs/>
      <w:color w:val="2F5496" w:themeColor="accent1" w:themeShade="BF"/>
    </w:rPr>
  </w:style>
  <w:style w:type="paragraph" w:styleId="IntenseQuote">
    <w:name w:val="Intense Quote"/>
    <w:basedOn w:val="Normal"/>
    <w:next w:val="Normal"/>
    <w:link w:val="IntenseQuoteChar"/>
    <w:uiPriority w:val="30"/>
    <w:qFormat/>
    <w:rsid w:val="005A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4D2"/>
    <w:rPr>
      <w:i/>
      <w:iCs/>
      <w:color w:val="2F5496" w:themeColor="accent1" w:themeShade="BF"/>
    </w:rPr>
  </w:style>
  <w:style w:type="character" w:styleId="IntenseReference">
    <w:name w:val="Intense Reference"/>
    <w:basedOn w:val="DefaultParagraphFont"/>
    <w:uiPriority w:val="32"/>
    <w:qFormat/>
    <w:rsid w:val="005A0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16</cp:revision>
  <dcterms:created xsi:type="dcterms:W3CDTF">2025-11-03T02:09:00Z</dcterms:created>
  <dcterms:modified xsi:type="dcterms:W3CDTF">2025-11-05T18:34:00Z</dcterms:modified>
</cp:coreProperties>
</file>